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49" w:rsidRDefault="00F55949" w:rsidP="00F55949">
      <w:pPr>
        <w:jc w:val="right"/>
      </w:pPr>
    </w:p>
    <w:p w:rsidR="00F55949" w:rsidRDefault="00F55949" w:rsidP="00F55949">
      <w:pPr>
        <w:jc w:val="right"/>
      </w:pPr>
    </w:p>
    <w:p w:rsidR="00F55949" w:rsidRPr="00F55949" w:rsidRDefault="00F55949" w:rsidP="00F55949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55949" w:rsidRPr="00F55949" w:rsidRDefault="00F55949" w:rsidP="00F5594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5949">
        <w:rPr>
          <w:rFonts w:ascii="Times New Roman" w:hAnsi="Times New Roman" w:cs="Times New Roman"/>
          <w:b/>
          <w:sz w:val="56"/>
          <w:szCs w:val="56"/>
        </w:rPr>
        <w:t>Бизнес-проект</w:t>
      </w:r>
    </w:p>
    <w:p w:rsidR="00F55949" w:rsidRDefault="00F55949" w:rsidP="00F5594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5949">
        <w:rPr>
          <w:rFonts w:ascii="Times New Roman" w:hAnsi="Times New Roman" w:cs="Times New Roman"/>
          <w:b/>
          <w:sz w:val="40"/>
          <w:szCs w:val="40"/>
        </w:rPr>
        <w:t>«Старость без одиночества»</w:t>
      </w:r>
    </w:p>
    <w:p w:rsidR="00F55949" w:rsidRDefault="00F55949" w:rsidP="00F5594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5949" w:rsidRDefault="00F55949" w:rsidP="00F559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55949">
        <w:rPr>
          <w:rFonts w:ascii="Times New Roman" w:hAnsi="Times New Roman" w:cs="Times New Roman"/>
          <w:b/>
          <w:sz w:val="32"/>
          <w:szCs w:val="32"/>
        </w:rPr>
        <w:t>Параметры потребности в заемных средствах</w:t>
      </w:r>
    </w:p>
    <w:p w:rsidR="00F55949" w:rsidRDefault="00F55949" w:rsidP="00F55949">
      <w:pPr>
        <w:jc w:val="both"/>
        <w:rPr>
          <w:rFonts w:ascii="Times New Roman" w:hAnsi="Times New Roman" w:cs="Times New Roman"/>
          <w:sz w:val="24"/>
          <w:szCs w:val="24"/>
        </w:rPr>
      </w:pPr>
      <w:r w:rsidRPr="00F55949">
        <w:rPr>
          <w:rFonts w:ascii="Times New Roman" w:hAnsi="Times New Roman" w:cs="Times New Roman"/>
          <w:sz w:val="24"/>
          <w:szCs w:val="24"/>
        </w:rPr>
        <w:t xml:space="preserve">Общая стоимость затрат, необходимых на реализацию проекта, всего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55949">
        <w:rPr>
          <w:rFonts w:ascii="Times New Roman" w:hAnsi="Times New Roman" w:cs="Times New Roman"/>
          <w:sz w:val="24"/>
          <w:szCs w:val="24"/>
        </w:rPr>
        <w:t xml:space="preserve"> </w:t>
      </w:r>
      <w:r w:rsidR="001D7A08">
        <w:rPr>
          <w:rFonts w:ascii="Times New Roman" w:hAnsi="Times New Roman" w:cs="Times New Roman"/>
          <w:sz w:val="24"/>
          <w:szCs w:val="24"/>
        </w:rPr>
        <w:t>3553768</w:t>
      </w:r>
      <w:r w:rsidR="001D7A0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55949" w:rsidRDefault="00F55949" w:rsidP="00F559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 за счет собственных средств – </w:t>
      </w:r>
      <w:r w:rsidR="001D7A08">
        <w:rPr>
          <w:rFonts w:ascii="Times New Roman" w:hAnsi="Times New Roman" w:cs="Times New Roman"/>
          <w:sz w:val="24"/>
          <w:szCs w:val="24"/>
        </w:rPr>
        <w:t>3153768 руб.</w:t>
      </w:r>
    </w:p>
    <w:p w:rsidR="00F55949" w:rsidRDefault="001D7A08" w:rsidP="00F559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Заемные средства – 400000 руб.</w:t>
      </w:r>
    </w:p>
    <w:p w:rsidR="00F55949" w:rsidRDefault="00F55949" w:rsidP="00F5594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55949" w:rsidRDefault="00F55949" w:rsidP="00F559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Технико-экономическое обоснование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бизнес-проекта</w:t>
      </w:r>
      <w:proofErr w:type="gramEnd"/>
    </w:p>
    <w:p w:rsidR="00F55949" w:rsidRDefault="00F55949" w:rsidP="00F55949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55949" w:rsidRDefault="00F55949" w:rsidP="00F559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Краткое описание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55949" w:rsidRDefault="00F55949" w:rsidP="00F559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4F22" w:rsidRDefault="00F55949" w:rsidP="006D47B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Бизнес-проект «Старость без одиночества» ориентирован на людей в возрасте 50 лет и старше. «Молодым» пенсионерам, </w:t>
      </w:r>
      <w:r w:rsidR="006D47BE">
        <w:rPr>
          <w:rFonts w:ascii="Times New Roman" w:hAnsi="Times New Roman" w:cs="Times New Roman"/>
          <w:sz w:val="24"/>
          <w:szCs w:val="24"/>
        </w:rPr>
        <w:t xml:space="preserve">только что ушедшим на пенсию, часто бывает очень трудно перестроиться и приспособиться к новому ритму незаполненной ежедневной работой жизни. Чувство одиночества и эмоциональной изоляции знакомо, по неофициальным данным, более 40% россиян. </w:t>
      </w:r>
    </w:p>
    <w:p w:rsidR="00B54F22" w:rsidRDefault="006D47BE" w:rsidP="006D47B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проекта: </w:t>
      </w:r>
    </w:p>
    <w:p w:rsidR="00B54F22" w:rsidRDefault="006D47BE" w:rsidP="006D47BE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4F22">
        <w:rPr>
          <w:rFonts w:ascii="Times New Roman" w:hAnsi="Times New Roman" w:cs="Times New Roman"/>
          <w:sz w:val="24"/>
          <w:szCs w:val="24"/>
        </w:rPr>
        <w:t>оказание социально-психологической помощи людям этой категории посредством лечебной гимнастики «</w:t>
      </w:r>
      <w:proofErr w:type="spellStart"/>
      <w:r w:rsidRPr="00B54F22">
        <w:rPr>
          <w:rFonts w:ascii="Times New Roman" w:hAnsi="Times New Roman" w:cs="Times New Roman"/>
          <w:sz w:val="24"/>
          <w:szCs w:val="24"/>
        </w:rPr>
        <w:t>Цигун</w:t>
      </w:r>
      <w:proofErr w:type="spellEnd"/>
      <w:r w:rsidRPr="00B54F22">
        <w:rPr>
          <w:rFonts w:ascii="Times New Roman" w:hAnsi="Times New Roman" w:cs="Times New Roman"/>
          <w:sz w:val="24"/>
          <w:szCs w:val="24"/>
        </w:rPr>
        <w:t>», спортивных коман</w:t>
      </w:r>
      <w:r w:rsidR="00B54F22" w:rsidRPr="00B54F22">
        <w:rPr>
          <w:rFonts w:ascii="Times New Roman" w:hAnsi="Times New Roman" w:cs="Times New Roman"/>
          <w:sz w:val="24"/>
          <w:szCs w:val="24"/>
        </w:rPr>
        <w:t>дных игр, досуговых мероприятий;</w:t>
      </w:r>
    </w:p>
    <w:p w:rsidR="00F55949" w:rsidRDefault="00B54F22" w:rsidP="006D47BE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4F22">
        <w:rPr>
          <w:rFonts w:ascii="Times New Roman" w:hAnsi="Times New Roman" w:cs="Times New Roman"/>
          <w:sz w:val="24"/>
          <w:szCs w:val="24"/>
        </w:rPr>
        <w:t>обучение компьютерной грамотности и навыков пользования информационными ресурсами Интернета.</w:t>
      </w:r>
    </w:p>
    <w:p w:rsidR="001D7A08" w:rsidRDefault="001D7A08" w:rsidP="001D7A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7A08" w:rsidRDefault="001D7A08" w:rsidP="001D7A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7A08" w:rsidRDefault="001D7A08" w:rsidP="001D7A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7A08" w:rsidRPr="001D7A08" w:rsidRDefault="001D7A08" w:rsidP="001D7A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4F22" w:rsidRDefault="00B54F22" w:rsidP="00B54F2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4F22" w:rsidRPr="001D7A08" w:rsidRDefault="00B54F22" w:rsidP="00B54F22">
      <w:pPr>
        <w:pStyle w:val="a3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D7A08">
        <w:rPr>
          <w:rFonts w:ascii="Times New Roman" w:hAnsi="Times New Roman" w:cs="Times New Roman"/>
          <w:b/>
          <w:sz w:val="32"/>
          <w:szCs w:val="32"/>
        </w:rPr>
        <w:lastRenderedPageBreak/>
        <w:t>Характеристика приобретаемого имущества на запрашиваемый грант (субсидию)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154"/>
        <w:gridCol w:w="5009"/>
        <w:gridCol w:w="1407"/>
        <w:gridCol w:w="1641"/>
      </w:tblGrid>
      <w:tr w:rsidR="00B54F22" w:rsidRPr="00B54F22" w:rsidTr="001D7A08">
        <w:tc>
          <w:tcPr>
            <w:tcW w:w="1154" w:type="dxa"/>
          </w:tcPr>
          <w:p w:rsidR="00B54F22" w:rsidRPr="00B54F22" w:rsidRDefault="00B54F22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54F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4F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9" w:type="dxa"/>
          </w:tcPr>
          <w:p w:rsidR="00B54F22" w:rsidRPr="00B54F22" w:rsidRDefault="00B54F22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07" w:type="dxa"/>
          </w:tcPr>
          <w:p w:rsidR="00B54F22" w:rsidRPr="00B54F22" w:rsidRDefault="00B54F22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единицу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1" w:type="dxa"/>
          </w:tcPr>
          <w:p w:rsidR="00B54F22" w:rsidRDefault="00B54F22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приобретения</w:t>
            </w:r>
          </w:p>
          <w:p w:rsidR="00B54F22" w:rsidRPr="00B54F22" w:rsidRDefault="00B54F22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4F22" w:rsidRPr="00B54F22" w:rsidTr="001D7A08">
        <w:tc>
          <w:tcPr>
            <w:tcW w:w="1154" w:type="dxa"/>
          </w:tcPr>
          <w:p w:rsidR="00B54F22" w:rsidRPr="00E6467A" w:rsidRDefault="00B54F22" w:rsidP="00B54F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09" w:type="dxa"/>
          </w:tcPr>
          <w:p w:rsidR="00B54F22" w:rsidRPr="00E6467A" w:rsidRDefault="00B54F22" w:rsidP="00B54F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7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средства</w:t>
            </w:r>
          </w:p>
        </w:tc>
        <w:tc>
          <w:tcPr>
            <w:tcW w:w="1407" w:type="dxa"/>
          </w:tcPr>
          <w:p w:rsidR="00B54F22" w:rsidRPr="00B54F22" w:rsidRDefault="00B54F22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B54F22" w:rsidRPr="00B54F22" w:rsidRDefault="00B54F22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22" w:rsidRPr="00B54F22" w:rsidTr="001D7A08">
        <w:tc>
          <w:tcPr>
            <w:tcW w:w="1154" w:type="dxa"/>
          </w:tcPr>
          <w:p w:rsidR="00B54F22" w:rsidRPr="00B54F22" w:rsidRDefault="00B54F22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009" w:type="dxa"/>
          </w:tcPr>
          <w:p w:rsidR="00B54F22" w:rsidRPr="00B54F22" w:rsidRDefault="00E6467A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407" w:type="dxa"/>
          </w:tcPr>
          <w:p w:rsidR="00B54F22" w:rsidRPr="00B54F22" w:rsidRDefault="00B54F22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641" w:type="dxa"/>
          </w:tcPr>
          <w:p w:rsidR="00B54F22" w:rsidRPr="00B54F22" w:rsidRDefault="00E6467A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</w:tr>
      <w:tr w:rsidR="00B54F22" w:rsidRPr="00B54F22" w:rsidTr="001D7A08">
        <w:tc>
          <w:tcPr>
            <w:tcW w:w="1154" w:type="dxa"/>
          </w:tcPr>
          <w:p w:rsidR="00B54F22" w:rsidRPr="00B54F22" w:rsidRDefault="00E6467A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009" w:type="dxa"/>
          </w:tcPr>
          <w:p w:rsidR="00B54F22" w:rsidRPr="00B54F22" w:rsidRDefault="00E6467A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1407" w:type="dxa"/>
          </w:tcPr>
          <w:p w:rsidR="00B54F22" w:rsidRPr="00B54F22" w:rsidRDefault="00E6467A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641" w:type="dxa"/>
          </w:tcPr>
          <w:p w:rsidR="00B54F22" w:rsidRPr="00B54F22" w:rsidRDefault="00E6467A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B54F22" w:rsidRPr="00B54F22" w:rsidTr="001D7A08">
        <w:tc>
          <w:tcPr>
            <w:tcW w:w="1154" w:type="dxa"/>
          </w:tcPr>
          <w:p w:rsidR="00B54F22" w:rsidRPr="00E6467A" w:rsidRDefault="00E6467A" w:rsidP="00B54F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09" w:type="dxa"/>
          </w:tcPr>
          <w:p w:rsidR="00B54F22" w:rsidRPr="00E6467A" w:rsidRDefault="00E6467A" w:rsidP="00B54F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7A">
              <w:rPr>
                <w:rFonts w:ascii="Times New Roman" w:hAnsi="Times New Roman" w:cs="Times New Roman"/>
                <w:b/>
                <w:sz w:val="24"/>
                <w:szCs w:val="24"/>
              </w:rPr>
              <w:t>Сырье и материалы</w:t>
            </w:r>
          </w:p>
        </w:tc>
        <w:tc>
          <w:tcPr>
            <w:tcW w:w="1407" w:type="dxa"/>
          </w:tcPr>
          <w:p w:rsidR="00B54F22" w:rsidRPr="00B54F22" w:rsidRDefault="00B54F22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B54F22" w:rsidRPr="00B54F22" w:rsidRDefault="00B54F22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22" w:rsidRPr="00B54F22" w:rsidTr="001D7A08">
        <w:tc>
          <w:tcPr>
            <w:tcW w:w="1154" w:type="dxa"/>
          </w:tcPr>
          <w:p w:rsidR="00B54F22" w:rsidRPr="00B54F22" w:rsidRDefault="00E6467A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009" w:type="dxa"/>
          </w:tcPr>
          <w:p w:rsidR="00B54F22" w:rsidRPr="00B54F22" w:rsidRDefault="00E6467A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Канцелярские товары</w:t>
            </w:r>
            <w:r w:rsidR="001D7A08">
              <w:rPr>
                <w:rFonts w:ascii="Times New Roman" w:hAnsi="Times New Roman" w:cs="Times New Roman"/>
                <w:sz w:val="24"/>
                <w:szCs w:val="24"/>
              </w:rPr>
              <w:t xml:space="preserve"> (бумага А</w:t>
            </w:r>
            <w:proofErr w:type="gramStart"/>
            <w:r w:rsidR="001D7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1D7A08">
              <w:rPr>
                <w:rFonts w:ascii="Times New Roman" w:hAnsi="Times New Roman" w:cs="Times New Roman"/>
                <w:sz w:val="24"/>
                <w:szCs w:val="24"/>
              </w:rPr>
              <w:t xml:space="preserve">, письменные принадлежности, </w:t>
            </w:r>
          </w:p>
        </w:tc>
        <w:tc>
          <w:tcPr>
            <w:tcW w:w="1407" w:type="dxa"/>
          </w:tcPr>
          <w:p w:rsidR="00B54F22" w:rsidRPr="00B54F22" w:rsidRDefault="00B54F22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B54F22" w:rsidRPr="00B54F22" w:rsidRDefault="001D7A08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B54F22" w:rsidRPr="00B54F22" w:rsidTr="001D7A08">
        <w:tc>
          <w:tcPr>
            <w:tcW w:w="1154" w:type="dxa"/>
          </w:tcPr>
          <w:p w:rsidR="00B54F22" w:rsidRPr="00B54F22" w:rsidRDefault="00E6467A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009" w:type="dxa"/>
          </w:tcPr>
          <w:p w:rsidR="00B54F22" w:rsidRPr="00B54F22" w:rsidRDefault="00E6467A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материалы </w:t>
            </w:r>
            <w:r w:rsidR="001D7A08">
              <w:rPr>
                <w:rFonts w:ascii="Times New Roman" w:hAnsi="Times New Roman" w:cs="Times New Roman"/>
                <w:sz w:val="24"/>
                <w:szCs w:val="24"/>
              </w:rPr>
              <w:t>(материалы для проведения досуговых мероприятий)</w:t>
            </w:r>
          </w:p>
        </w:tc>
        <w:tc>
          <w:tcPr>
            <w:tcW w:w="1407" w:type="dxa"/>
          </w:tcPr>
          <w:p w:rsidR="00B54F22" w:rsidRPr="00B54F22" w:rsidRDefault="00B54F22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B54F22" w:rsidRPr="00B54F22" w:rsidRDefault="00E6467A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B54F22" w:rsidRPr="00B54F22" w:rsidTr="001D7A08">
        <w:tc>
          <w:tcPr>
            <w:tcW w:w="1154" w:type="dxa"/>
          </w:tcPr>
          <w:p w:rsidR="00B54F22" w:rsidRPr="00B54F22" w:rsidRDefault="00E6467A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009" w:type="dxa"/>
          </w:tcPr>
          <w:p w:rsidR="00B54F22" w:rsidRPr="00B54F22" w:rsidRDefault="00E6467A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</w:t>
            </w:r>
            <w:r w:rsidR="001D7A08">
              <w:rPr>
                <w:rFonts w:ascii="Times New Roman" w:hAnsi="Times New Roman" w:cs="Times New Roman"/>
                <w:sz w:val="24"/>
                <w:szCs w:val="24"/>
              </w:rPr>
              <w:t xml:space="preserve"> (мячи, палки для скандинавской ходьбы)</w:t>
            </w:r>
          </w:p>
        </w:tc>
        <w:tc>
          <w:tcPr>
            <w:tcW w:w="1407" w:type="dxa"/>
          </w:tcPr>
          <w:p w:rsidR="00B54F22" w:rsidRPr="00B54F22" w:rsidRDefault="00B54F22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B54F22" w:rsidRPr="00B54F22" w:rsidRDefault="001D7A08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E6467A" w:rsidRPr="00B54F22" w:rsidTr="001D7A08">
        <w:tc>
          <w:tcPr>
            <w:tcW w:w="1154" w:type="dxa"/>
          </w:tcPr>
          <w:p w:rsidR="00E6467A" w:rsidRPr="00B54F22" w:rsidRDefault="00E6467A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9" w:type="dxa"/>
          </w:tcPr>
          <w:p w:rsidR="00E6467A" w:rsidRPr="00B54F22" w:rsidRDefault="001D7A08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07" w:type="dxa"/>
          </w:tcPr>
          <w:p w:rsidR="00E6467A" w:rsidRPr="00B54F22" w:rsidRDefault="00E6467A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E6467A" w:rsidRPr="00B54F22" w:rsidRDefault="001D7A08" w:rsidP="00B5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480000</w:t>
            </w:r>
          </w:p>
        </w:tc>
      </w:tr>
    </w:tbl>
    <w:p w:rsidR="00B54F22" w:rsidRPr="00B54F22" w:rsidRDefault="00B54F22" w:rsidP="00B54F2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54F22" w:rsidRDefault="00B54F22" w:rsidP="00B54F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4F22" w:rsidRDefault="00E6467A" w:rsidP="00E6467A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Планируемые показатели доходов (руб.)</w:t>
      </w:r>
    </w:p>
    <w:p w:rsidR="00E6467A" w:rsidRDefault="00E6467A" w:rsidP="00E6467A">
      <w:pPr>
        <w:pStyle w:val="a3"/>
        <w:ind w:left="1365"/>
        <w:rPr>
          <w:rFonts w:ascii="Times New Roman" w:hAnsi="Times New Roman" w:cs="Times New Roman"/>
          <w:b/>
          <w:sz w:val="32"/>
          <w:szCs w:val="32"/>
        </w:rPr>
      </w:pPr>
    </w:p>
    <w:p w:rsidR="00E6467A" w:rsidRDefault="00E6467A" w:rsidP="00E6467A">
      <w:pPr>
        <w:pStyle w:val="a3"/>
        <w:ind w:left="1365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Ind w:w="1365" w:type="dxa"/>
        <w:tblLayout w:type="fixed"/>
        <w:tblLook w:val="04A0" w:firstRow="1" w:lastRow="0" w:firstColumn="1" w:lastColumn="0" w:noHBand="0" w:noVBand="1"/>
      </w:tblPr>
      <w:tblGrid>
        <w:gridCol w:w="986"/>
        <w:gridCol w:w="2152"/>
        <w:gridCol w:w="708"/>
        <w:gridCol w:w="851"/>
        <w:gridCol w:w="1134"/>
        <w:gridCol w:w="1134"/>
        <w:gridCol w:w="1241"/>
      </w:tblGrid>
      <w:tr w:rsidR="00E6467A" w:rsidTr="00E6467A">
        <w:tc>
          <w:tcPr>
            <w:tcW w:w="986" w:type="dxa"/>
            <w:vMerge w:val="restart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152" w:type="dxa"/>
            <w:vMerge w:val="restart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услуг</w:t>
            </w:r>
          </w:p>
        </w:tc>
        <w:tc>
          <w:tcPr>
            <w:tcW w:w="708" w:type="dxa"/>
            <w:vMerge w:val="restart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4360" w:type="dxa"/>
            <w:gridSpan w:val="4"/>
          </w:tcPr>
          <w:p w:rsidR="00E6467A" w:rsidRDefault="00E6467A" w:rsidP="00E64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реализации</w:t>
            </w:r>
          </w:p>
        </w:tc>
      </w:tr>
      <w:tr w:rsidR="00E6467A" w:rsidTr="00E6467A">
        <w:tc>
          <w:tcPr>
            <w:tcW w:w="986" w:type="dxa"/>
            <w:vMerge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Объем, мес.</w:t>
            </w:r>
          </w:p>
        </w:tc>
        <w:tc>
          <w:tcPr>
            <w:tcW w:w="1134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реализации, год</w:t>
            </w:r>
          </w:p>
        </w:tc>
        <w:tc>
          <w:tcPr>
            <w:tcW w:w="1134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реализации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467A" w:rsidTr="00E6467A">
        <w:tc>
          <w:tcPr>
            <w:tcW w:w="986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52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компьютерной грамотности</w:t>
            </w:r>
          </w:p>
        </w:tc>
        <w:tc>
          <w:tcPr>
            <w:tcW w:w="708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Чел/час</w:t>
            </w:r>
          </w:p>
        </w:tc>
        <w:tc>
          <w:tcPr>
            <w:tcW w:w="851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  <w:tc>
          <w:tcPr>
            <w:tcW w:w="1134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41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</w:tr>
      <w:tr w:rsidR="00E6467A" w:rsidTr="00E6467A">
        <w:tc>
          <w:tcPr>
            <w:tcW w:w="986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Чел/час</w:t>
            </w:r>
          </w:p>
        </w:tc>
        <w:tc>
          <w:tcPr>
            <w:tcW w:w="851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134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41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</w:tr>
      <w:tr w:rsidR="00E6467A" w:rsidTr="00E6467A">
        <w:tc>
          <w:tcPr>
            <w:tcW w:w="986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волейболу</w:t>
            </w:r>
          </w:p>
        </w:tc>
        <w:tc>
          <w:tcPr>
            <w:tcW w:w="708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Чел/час</w:t>
            </w:r>
          </w:p>
        </w:tc>
        <w:tc>
          <w:tcPr>
            <w:tcW w:w="851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41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40500</w:t>
            </w:r>
          </w:p>
        </w:tc>
      </w:tr>
      <w:tr w:rsidR="00E6467A" w:rsidTr="00E6467A">
        <w:tc>
          <w:tcPr>
            <w:tcW w:w="986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площадка</w:t>
            </w:r>
          </w:p>
        </w:tc>
        <w:tc>
          <w:tcPr>
            <w:tcW w:w="708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Чел/час</w:t>
            </w:r>
          </w:p>
        </w:tc>
        <w:tc>
          <w:tcPr>
            <w:tcW w:w="851" w:type="dxa"/>
          </w:tcPr>
          <w:p w:rsidR="00E6467A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E6467A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E6467A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1" w:type="dxa"/>
          </w:tcPr>
          <w:p w:rsidR="00E6467A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E6467A" w:rsidTr="00E6467A">
        <w:tc>
          <w:tcPr>
            <w:tcW w:w="986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E6467A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8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67A" w:rsidRDefault="00E6467A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6467A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1036500</w:t>
            </w:r>
          </w:p>
        </w:tc>
      </w:tr>
      <w:tr w:rsidR="004824AB" w:rsidTr="00E6467A">
        <w:tc>
          <w:tcPr>
            <w:tcW w:w="986" w:type="dxa"/>
          </w:tcPr>
          <w:p w:rsidR="004824AB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52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компьютерной грамотности</w:t>
            </w:r>
          </w:p>
        </w:tc>
        <w:tc>
          <w:tcPr>
            <w:tcW w:w="708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Чел/час</w:t>
            </w:r>
          </w:p>
        </w:tc>
        <w:tc>
          <w:tcPr>
            <w:tcW w:w="85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4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</w:tr>
      <w:tr w:rsidR="004824AB" w:rsidTr="00E6467A">
        <w:tc>
          <w:tcPr>
            <w:tcW w:w="986" w:type="dxa"/>
          </w:tcPr>
          <w:p w:rsidR="004824AB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Чел/час</w:t>
            </w:r>
          </w:p>
        </w:tc>
        <w:tc>
          <w:tcPr>
            <w:tcW w:w="85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4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</w:tr>
      <w:tr w:rsidR="004824AB" w:rsidTr="00E6467A">
        <w:tc>
          <w:tcPr>
            <w:tcW w:w="986" w:type="dxa"/>
          </w:tcPr>
          <w:p w:rsidR="004824AB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Скандинавская ходьба</w:t>
            </w:r>
          </w:p>
        </w:tc>
        <w:tc>
          <w:tcPr>
            <w:tcW w:w="708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Чел/час</w:t>
            </w:r>
          </w:p>
        </w:tc>
        <w:tc>
          <w:tcPr>
            <w:tcW w:w="85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4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</w:tr>
      <w:tr w:rsidR="004824AB" w:rsidTr="00E6467A">
        <w:tc>
          <w:tcPr>
            <w:tcW w:w="986" w:type="dxa"/>
          </w:tcPr>
          <w:p w:rsidR="004824AB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 по волейболу</w:t>
            </w:r>
          </w:p>
        </w:tc>
        <w:tc>
          <w:tcPr>
            <w:tcW w:w="708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</w:t>
            </w:r>
          </w:p>
        </w:tc>
        <w:tc>
          <w:tcPr>
            <w:tcW w:w="85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4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40500</w:t>
            </w:r>
          </w:p>
        </w:tc>
      </w:tr>
      <w:tr w:rsidR="004824AB" w:rsidTr="00E6467A">
        <w:tc>
          <w:tcPr>
            <w:tcW w:w="986" w:type="dxa"/>
          </w:tcPr>
          <w:p w:rsidR="004824AB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площадка</w:t>
            </w:r>
          </w:p>
        </w:tc>
        <w:tc>
          <w:tcPr>
            <w:tcW w:w="708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Чел/час</w:t>
            </w:r>
          </w:p>
        </w:tc>
        <w:tc>
          <w:tcPr>
            <w:tcW w:w="85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4824AB" w:rsidTr="00E6467A">
        <w:tc>
          <w:tcPr>
            <w:tcW w:w="986" w:type="dxa"/>
          </w:tcPr>
          <w:p w:rsidR="004824AB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8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1606500</w:t>
            </w:r>
          </w:p>
        </w:tc>
      </w:tr>
      <w:tr w:rsidR="004824AB" w:rsidTr="00E6467A">
        <w:tc>
          <w:tcPr>
            <w:tcW w:w="986" w:type="dxa"/>
          </w:tcPr>
          <w:p w:rsidR="004824AB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52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компьютерной грамотности</w:t>
            </w:r>
          </w:p>
        </w:tc>
        <w:tc>
          <w:tcPr>
            <w:tcW w:w="708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Чел/час</w:t>
            </w:r>
          </w:p>
        </w:tc>
        <w:tc>
          <w:tcPr>
            <w:tcW w:w="85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4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</w:tr>
      <w:tr w:rsidR="004824AB" w:rsidTr="00E6467A">
        <w:tc>
          <w:tcPr>
            <w:tcW w:w="986" w:type="dxa"/>
          </w:tcPr>
          <w:p w:rsidR="004824AB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Чел/час</w:t>
            </w:r>
          </w:p>
        </w:tc>
        <w:tc>
          <w:tcPr>
            <w:tcW w:w="85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4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</w:tr>
      <w:tr w:rsidR="004824AB" w:rsidTr="00E6467A">
        <w:tc>
          <w:tcPr>
            <w:tcW w:w="986" w:type="dxa"/>
          </w:tcPr>
          <w:p w:rsidR="004824AB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Скандинавская ходьба</w:t>
            </w:r>
          </w:p>
        </w:tc>
        <w:tc>
          <w:tcPr>
            <w:tcW w:w="708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Чел/час</w:t>
            </w:r>
          </w:p>
        </w:tc>
        <w:tc>
          <w:tcPr>
            <w:tcW w:w="85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4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</w:tr>
      <w:tr w:rsidR="004824AB" w:rsidTr="00E6467A">
        <w:tc>
          <w:tcPr>
            <w:tcW w:w="986" w:type="dxa"/>
          </w:tcPr>
          <w:p w:rsidR="004824AB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волейболу</w:t>
            </w:r>
          </w:p>
        </w:tc>
        <w:tc>
          <w:tcPr>
            <w:tcW w:w="708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Чел/час</w:t>
            </w:r>
          </w:p>
        </w:tc>
        <w:tc>
          <w:tcPr>
            <w:tcW w:w="85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4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40500</w:t>
            </w:r>
          </w:p>
        </w:tc>
      </w:tr>
      <w:tr w:rsidR="004824AB" w:rsidTr="00E6467A">
        <w:tc>
          <w:tcPr>
            <w:tcW w:w="986" w:type="dxa"/>
          </w:tcPr>
          <w:p w:rsidR="004824AB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площадка</w:t>
            </w:r>
          </w:p>
        </w:tc>
        <w:tc>
          <w:tcPr>
            <w:tcW w:w="708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Чел/час</w:t>
            </w:r>
          </w:p>
        </w:tc>
        <w:tc>
          <w:tcPr>
            <w:tcW w:w="85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4824AB" w:rsidTr="00E6467A">
        <w:tc>
          <w:tcPr>
            <w:tcW w:w="986" w:type="dxa"/>
          </w:tcPr>
          <w:p w:rsidR="004824AB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8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1606500</w:t>
            </w:r>
          </w:p>
        </w:tc>
      </w:tr>
      <w:tr w:rsidR="004824AB" w:rsidTr="00E6467A">
        <w:tc>
          <w:tcPr>
            <w:tcW w:w="986" w:type="dxa"/>
          </w:tcPr>
          <w:p w:rsidR="004824AB" w:rsidRDefault="004824AB" w:rsidP="00E6467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08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824AB" w:rsidRDefault="004824AB" w:rsidP="004257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4249500</w:t>
            </w:r>
          </w:p>
        </w:tc>
      </w:tr>
    </w:tbl>
    <w:p w:rsidR="004824AB" w:rsidRDefault="004824AB" w:rsidP="00F55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24AB" w:rsidRDefault="004824AB" w:rsidP="00F55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24AB" w:rsidRPr="004824AB" w:rsidRDefault="004824AB" w:rsidP="004824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2.4 Налоговое окружение:</w:t>
      </w:r>
    </w:p>
    <w:p w:rsidR="00F55949" w:rsidRDefault="00F55949" w:rsidP="004824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824AB" w:rsidTr="004824AB">
        <w:tc>
          <w:tcPr>
            <w:tcW w:w="3190" w:type="dxa"/>
          </w:tcPr>
          <w:p w:rsidR="004824AB" w:rsidRDefault="004824AB" w:rsidP="0048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налога</w:t>
            </w:r>
          </w:p>
        </w:tc>
        <w:tc>
          <w:tcPr>
            <w:tcW w:w="3190" w:type="dxa"/>
          </w:tcPr>
          <w:p w:rsidR="004824AB" w:rsidRDefault="004824AB" w:rsidP="0048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  <w:tc>
          <w:tcPr>
            <w:tcW w:w="3191" w:type="dxa"/>
          </w:tcPr>
          <w:p w:rsidR="004824AB" w:rsidRDefault="004824AB" w:rsidP="0048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 %</w:t>
            </w:r>
          </w:p>
        </w:tc>
      </w:tr>
      <w:tr w:rsidR="004824AB" w:rsidTr="004824AB">
        <w:tc>
          <w:tcPr>
            <w:tcW w:w="3190" w:type="dxa"/>
          </w:tcPr>
          <w:p w:rsidR="004824AB" w:rsidRDefault="004824AB" w:rsidP="0048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УСН</w:t>
            </w:r>
          </w:p>
        </w:tc>
        <w:tc>
          <w:tcPr>
            <w:tcW w:w="3190" w:type="dxa"/>
          </w:tcPr>
          <w:p w:rsidR="004824AB" w:rsidRDefault="004824AB" w:rsidP="0048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</w:tc>
        <w:tc>
          <w:tcPr>
            <w:tcW w:w="3191" w:type="dxa"/>
          </w:tcPr>
          <w:p w:rsidR="004824AB" w:rsidRDefault="004824AB" w:rsidP="0048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55949" w:rsidRDefault="00F55949" w:rsidP="00F559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49" w:rsidRDefault="004824AB" w:rsidP="00F559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2.5 План персонала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824AB" w:rsidRPr="004824AB" w:rsidTr="004824AB">
        <w:tc>
          <w:tcPr>
            <w:tcW w:w="1914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4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1914" w:type="dxa"/>
          </w:tcPr>
          <w:p w:rsidR="004824AB" w:rsidRPr="004824AB" w:rsidRDefault="004824AB" w:rsidP="0048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 на 1 мес. на 1 работника</w:t>
            </w:r>
          </w:p>
        </w:tc>
        <w:tc>
          <w:tcPr>
            <w:tcW w:w="1914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Взносы во внебюджетные фонды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 (31,1%)</w:t>
            </w:r>
          </w:p>
        </w:tc>
        <w:tc>
          <w:tcPr>
            <w:tcW w:w="1915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месяц</w:t>
            </w:r>
          </w:p>
        </w:tc>
      </w:tr>
      <w:tr w:rsidR="004824AB" w:rsidRPr="004824AB" w:rsidTr="004824AB">
        <w:tc>
          <w:tcPr>
            <w:tcW w:w="1914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компьютерной грамотности</w:t>
            </w:r>
          </w:p>
        </w:tc>
        <w:tc>
          <w:tcPr>
            <w:tcW w:w="1914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914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4976</w:t>
            </w:r>
          </w:p>
        </w:tc>
        <w:tc>
          <w:tcPr>
            <w:tcW w:w="1915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20976</w:t>
            </w:r>
          </w:p>
        </w:tc>
      </w:tr>
      <w:tr w:rsidR="004824AB" w:rsidRPr="004824AB" w:rsidTr="004824AB">
        <w:tc>
          <w:tcPr>
            <w:tcW w:w="1914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14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1915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13110</w:t>
            </w:r>
          </w:p>
        </w:tc>
      </w:tr>
      <w:tr w:rsidR="004824AB" w:rsidRPr="004824AB" w:rsidTr="004824AB">
        <w:tc>
          <w:tcPr>
            <w:tcW w:w="1914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по волейболу</w:t>
            </w:r>
          </w:p>
        </w:tc>
        <w:tc>
          <w:tcPr>
            <w:tcW w:w="1914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14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</w:t>
            </w:r>
          </w:p>
        </w:tc>
        <w:tc>
          <w:tcPr>
            <w:tcW w:w="1915" w:type="dxa"/>
          </w:tcPr>
          <w:p w:rsidR="004824AB" w:rsidRPr="004824AB" w:rsidRDefault="004824AB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6555</w:t>
            </w:r>
          </w:p>
        </w:tc>
      </w:tr>
      <w:tr w:rsidR="004824AB" w:rsidRPr="004824AB" w:rsidTr="004824AB">
        <w:tc>
          <w:tcPr>
            <w:tcW w:w="1914" w:type="dxa"/>
          </w:tcPr>
          <w:p w:rsidR="004824AB" w:rsidRPr="004824AB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Ди-джей</w:t>
            </w:r>
          </w:p>
        </w:tc>
        <w:tc>
          <w:tcPr>
            <w:tcW w:w="1914" w:type="dxa"/>
          </w:tcPr>
          <w:p w:rsidR="004824AB" w:rsidRPr="004824AB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824AB" w:rsidRPr="004824AB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14" w:type="dxa"/>
          </w:tcPr>
          <w:p w:rsidR="004824AB" w:rsidRPr="004824AB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</w:t>
            </w:r>
          </w:p>
        </w:tc>
        <w:tc>
          <w:tcPr>
            <w:tcW w:w="1915" w:type="dxa"/>
          </w:tcPr>
          <w:p w:rsidR="004824AB" w:rsidRPr="004824AB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6555</w:t>
            </w:r>
          </w:p>
        </w:tc>
      </w:tr>
    </w:tbl>
    <w:p w:rsidR="004824AB" w:rsidRPr="004824AB" w:rsidRDefault="004824AB" w:rsidP="00F559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7A08" w:rsidRDefault="001D7A08" w:rsidP="00F559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24AB" w:rsidRDefault="00563C21" w:rsidP="00F559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2.5.1 Показатели социально-экономической эффективности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бизнес-проекта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31"/>
        <w:gridCol w:w="1595"/>
        <w:gridCol w:w="1595"/>
        <w:gridCol w:w="1595"/>
        <w:gridCol w:w="1596"/>
      </w:tblGrid>
      <w:tr w:rsidR="00563C21" w:rsidTr="00563C21">
        <w:tc>
          <w:tcPr>
            <w:tcW w:w="959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1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95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5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95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96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63C21" w:rsidTr="00563C21">
        <w:tc>
          <w:tcPr>
            <w:tcW w:w="959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занятости (чел.)</w:t>
            </w:r>
          </w:p>
        </w:tc>
        <w:tc>
          <w:tcPr>
            <w:tcW w:w="1595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3C21" w:rsidTr="00563C21">
        <w:tc>
          <w:tcPr>
            <w:tcW w:w="959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уровня заработной платы в СМИ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5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  <w:tc>
          <w:tcPr>
            <w:tcW w:w="1595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</w:t>
            </w:r>
          </w:p>
        </w:tc>
        <w:tc>
          <w:tcPr>
            <w:tcW w:w="1596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</w:tr>
      <w:tr w:rsidR="00563C21" w:rsidTr="00563C21">
        <w:tc>
          <w:tcPr>
            <w:tcW w:w="959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оплаченных налоговых платежей (руб.)</w:t>
            </w:r>
          </w:p>
        </w:tc>
        <w:tc>
          <w:tcPr>
            <w:tcW w:w="1595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254970</w:t>
            </w:r>
          </w:p>
        </w:tc>
        <w:tc>
          <w:tcPr>
            <w:tcW w:w="1595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62190</w:t>
            </w:r>
          </w:p>
        </w:tc>
        <w:tc>
          <w:tcPr>
            <w:tcW w:w="1595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96390</w:t>
            </w:r>
          </w:p>
        </w:tc>
        <w:tc>
          <w:tcPr>
            <w:tcW w:w="1596" w:type="dxa"/>
          </w:tcPr>
          <w:p w:rsidR="00563C21" w:rsidRDefault="00563C21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96390</w:t>
            </w:r>
          </w:p>
        </w:tc>
      </w:tr>
    </w:tbl>
    <w:p w:rsidR="00563C21" w:rsidRDefault="00563C21" w:rsidP="00F559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C21" w:rsidRDefault="00563C21" w:rsidP="00F559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2.6 Планируемые расходы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31"/>
        <w:gridCol w:w="1595"/>
        <w:gridCol w:w="1595"/>
        <w:gridCol w:w="1595"/>
        <w:gridCol w:w="1596"/>
      </w:tblGrid>
      <w:tr w:rsidR="00681733" w:rsidTr="00681733">
        <w:tc>
          <w:tcPr>
            <w:tcW w:w="959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1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96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81733" w:rsidTr="00681733">
        <w:tc>
          <w:tcPr>
            <w:tcW w:w="959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приобретение материально-технических ресурсов</w:t>
            </w: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615000</w:t>
            </w: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480000</w:t>
            </w: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</w:t>
            </w:r>
          </w:p>
        </w:tc>
        <w:tc>
          <w:tcPr>
            <w:tcW w:w="1596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</w:tr>
      <w:tr w:rsidR="00681733" w:rsidTr="00681733">
        <w:tc>
          <w:tcPr>
            <w:tcW w:w="959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1343858</w:t>
            </w: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387000</w:t>
            </w: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445050</w:t>
            </w:r>
          </w:p>
        </w:tc>
        <w:tc>
          <w:tcPr>
            <w:tcW w:w="1596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511808</w:t>
            </w:r>
          </w:p>
        </w:tc>
      </w:tr>
      <w:tr w:rsidR="00681733" w:rsidTr="00681733">
        <w:tc>
          <w:tcPr>
            <w:tcW w:w="959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231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связь</w:t>
            </w: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3" w:rsidTr="00681733">
        <w:tc>
          <w:tcPr>
            <w:tcW w:w="959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и сборы</w:t>
            </w: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3" w:rsidTr="00681733">
        <w:tc>
          <w:tcPr>
            <w:tcW w:w="959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31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Взносы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фонлы</w:t>
            </w:r>
            <w:proofErr w:type="spellEnd"/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417940</w:t>
            </w: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120357</w:t>
            </w: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138411</w:t>
            </w:r>
          </w:p>
        </w:tc>
        <w:tc>
          <w:tcPr>
            <w:tcW w:w="1596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159172</w:t>
            </w:r>
          </w:p>
        </w:tc>
      </w:tr>
      <w:tr w:rsidR="00681733" w:rsidTr="00681733">
        <w:tc>
          <w:tcPr>
            <w:tcW w:w="959" w:type="dxa"/>
          </w:tcPr>
          <w:p w:rsidR="00681733" w:rsidRDefault="000C5C64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31" w:type="dxa"/>
          </w:tcPr>
          <w:p w:rsidR="00681733" w:rsidRDefault="000C5C64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Фиксированный платеж</w:t>
            </w: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3" w:rsidTr="00681733">
        <w:tc>
          <w:tcPr>
            <w:tcW w:w="959" w:type="dxa"/>
          </w:tcPr>
          <w:p w:rsidR="00681733" w:rsidRDefault="000C5C64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31" w:type="dxa"/>
          </w:tcPr>
          <w:p w:rsidR="00681733" w:rsidRDefault="000C5C64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</w:t>
            </w:r>
          </w:p>
        </w:tc>
        <w:tc>
          <w:tcPr>
            <w:tcW w:w="1595" w:type="dxa"/>
          </w:tcPr>
          <w:p w:rsidR="00681733" w:rsidRDefault="000C5C64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254970</w:t>
            </w:r>
          </w:p>
        </w:tc>
        <w:tc>
          <w:tcPr>
            <w:tcW w:w="1595" w:type="dxa"/>
          </w:tcPr>
          <w:p w:rsidR="00681733" w:rsidRDefault="000C5C64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62190</w:t>
            </w:r>
          </w:p>
        </w:tc>
        <w:tc>
          <w:tcPr>
            <w:tcW w:w="1595" w:type="dxa"/>
          </w:tcPr>
          <w:p w:rsidR="00681733" w:rsidRDefault="000C5C64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96390</w:t>
            </w:r>
          </w:p>
        </w:tc>
        <w:tc>
          <w:tcPr>
            <w:tcW w:w="1596" w:type="dxa"/>
          </w:tcPr>
          <w:p w:rsidR="00681733" w:rsidRDefault="000C5C64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96390</w:t>
            </w:r>
          </w:p>
        </w:tc>
      </w:tr>
      <w:tr w:rsidR="00681733" w:rsidTr="00681733">
        <w:tc>
          <w:tcPr>
            <w:tcW w:w="959" w:type="dxa"/>
          </w:tcPr>
          <w:p w:rsidR="00681733" w:rsidRDefault="000C5C64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1" w:type="dxa"/>
          </w:tcPr>
          <w:p w:rsidR="00681733" w:rsidRDefault="000C5C64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1595" w:type="dxa"/>
          </w:tcPr>
          <w:p w:rsidR="00681733" w:rsidRDefault="000C5C64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595" w:type="dxa"/>
          </w:tcPr>
          <w:p w:rsidR="00681733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595" w:type="dxa"/>
          </w:tcPr>
          <w:p w:rsidR="00681733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596" w:type="dxa"/>
          </w:tcPr>
          <w:p w:rsidR="00681733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681733" w:rsidTr="00681733">
        <w:tc>
          <w:tcPr>
            <w:tcW w:w="959" w:type="dxa"/>
          </w:tcPr>
          <w:p w:rsidR="00681733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1" w:type="dxa"/>
          </w:tcPr>
          <w:p w:rsidR="00681733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81733" w:rsidRDefault="00681733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33" w:rsidTr="00681733">
        <w:tc>
          <w:tcPr>
            <w:tcW w:w="959" w:type="dxa"/>
          </w:tcPr>
          <w:p w:rsidR="00681733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1" w:type="dxa"/>
          </w:tcPr>
          <w:p w:rsidR="00681733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помещения</w:t>
            </w:r>
          </w:p>
        </w:tc>
        <w:tc>
          <w:tcPr>
            <w:tcW w:w="1595" w:type="dxa"/>
          </w:tcPr>
          <w:p w:rsidR="00681733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757000</w:t>
            </w:r>
          </w:p>
        </w:tc>
        <w:tc>
          <w:tcPr>
            <w:tcW w:w="1595" w:type="dxa"/>
          </w:tcPr>
          <w:p w:rsidR="00681733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1595" w:type="dxa"/>
          </w:tcPr>
          <w:p w:rsidR="00681733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252000</w:t>
            </w:r>
          </w:p>
        </w:tc>
        <w:tc>
          <w:tcPr>
            <w:tcW w:w="1596" w:type="dxa"/>
          </w:tcPr>
          <w:p w:rsidR="00681733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265000</w:t>
            </w:r>
          </w:p>
        </w:tc>
      </w:tr>
      <w:tr w:rsidR="00386E50" w:rsidTr="00681733">
        <w:tc>
          <w:tcPr>
            <w:tcW w:w="959" w:type="dxa"/>
          </w:tcPr>
          <w:p w:rsidR="00386E50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:rsidR="00386E50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95" w:type="dxa"/>
          </w:tcPr>
          <w:p w:rsidR="00386E50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595" w:type="dxa"/>
          </w:tcPr>
          <w:p w:rsidR="00386E50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595" w:type="dxa"/>
          </w:tcPr>
          <w:p w:rsidR="00386E50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596" w:type="dxa"/>
          </w:tcPr>
          <w:p w:rsidR="00386E50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386E50" w:rsidTr="00681733">
        <w:tc>
          <w:tcPr>
            <w:tcW w:w="959" w:type="dxa"/>
          </w:tcPr>
          <w:p w:rsidR="00386E50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1" w:type="dxa"/>
          </w:tcPr>
          <w:p w:rsidR="00386E50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5" w:type="dxa"/>
          </w:tcPr>
          <w:p w:rsidR="00386E50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3553768</w:t>
            </w:r>
          </w:p>
        </w:tc>
        <w:tc>
          <w:tcPr>
            <w:tcW w:w="1595" w:type="dxa"/>
          </w:tcPr>
          <w:p w:rsidR="00386E50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1344547</w:t>
            </w:r>
          </w:p>
        </w:tc>
        <w:tc>
          <w:tcPr>
            <w:tcW w:w="1595" w:type="dxa"/>
          </w:tcPr>
          <w:p w:rsidR="00386E50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1051851</w:t>
            </w:r>
          </w:p>
        </w:tc>
        <w:tc>
          <w:tcPr>
            <w:tcW w:w="1596" w:type="dxa"/>
          </w:tcPr>
          <w:p w:rsidR="00386E50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1157370</w:t>
            </w:r>
          </w:p>
        </w:tc>
      </w:tr>
    </w:tbl>
    <w:p w:rsidR="00681733" w:rsidRPr="00681733" w:rsidRDefault="00681733" w:rsidP="00F559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C21" w:rsidRDefault="00386E50" w:rsidP="00F559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2.7 План движения денежных средств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руб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31"/>
        <w:gridCol w:w="1595"/>
        <w:gridCol w:w="1595"/>
        <w:gridCol w:w="1595"/>
        <w:gridCol w:w="1596"/>
      </w:tblGrid>
      <w:tr w:rsidR="00386E50" w:rsidTr="00D637F9">
        <w:tc>
          <w:tcPr>
            <w:tcW w:w="959" w:type="dxa"/>
            <w:vMerge w:val="restart"/>
          </w:tcPr>
          <w:p w:rsidR="00386E50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31" w:type="dxa"/>
            <w:vMerge w:val="restart"/>
          </w:tcPr>
          <w:p w:rsidR="00386E50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81" w:type="dxa"/>
            <w:gridSpan w:val="4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386E50" w:rsidTr="00386E50">
        <w:tc>
          <w:tcPr>
            <w:tcW w:w="959" w:type="dxa"/>
            <w:vMerge/>
          </w:tcPr>
          <w:p w:rsidR="00386E50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386E50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95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95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6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86E50" w:rsidTr="00386E50">
        <w:tc>
          <w:tcPr>
            <w:tcW w:w="959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на начало месяца </w:t>
            </w:r>
          </w:p>
        </w:tc>
        <w:tc>
          <w:tcPr>
            <w:tcW w:w="1595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  <w:tc>
          <w:tcPr>
            <w:tcW w:w="1595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141953</w:t>
            </w:r>
          </w:p>
        </w:tc>
        <w:tc>
          <w:tcPr>
            <w:tcW w:w="1595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696602</w:t>
            </w:r>
          </w:p>
        </w:tc>
        <w:tc>
          <w:tcPr>
            <w:tcW w:w="1596" w:type="dxa"/>
          </w:tcPr>
          <w:p w:rsidR="00386E50" w:rsidRDefault="00386E50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E50" w:rsidTr="00386E50">
        <w:tc>
          <w:tcPr>
            <w:tcW w:w="959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поступления денежных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</w:tc>
        <w:tc>
          <w:tcPr>
            <w:tcW w:w="1595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1036500</w:t>
            </w:r>
          </w:p>
        </w:tc>
        <w:tc>
          <w:tcPr>
            <w:tcW w:w="1595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1606500</w:t>
            </w:r>
          </w:p>
        </w:tc>
        <w:tc>
          <w:tcPr>
            <w:tcW w:w="1595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1606500</w:t>
            </w:r>
          </w:p>
        </w:tc>
        <w:tc>
          <w:tcPr>
            <w:tcW w:w="1596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4249500</w:t>
            </w:r>
          </w:p>
        </w:tc>
      </w:tr>
      <w:tr w:rsidR="00386E50" w:rsidTr="00386E50">
        <w:tc>
          <w:tcPr>
            <w:tcW w:w="959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по проекту всего</w:t>
            </w:r>
          </w:p>
        </w:tc>
        <w:tc>
          <w:tcPr>
            <w:tcW w:w="1595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1344547</w:t>
            </w:r>
          </w:p>
        </w:tc>
        <w:tc>
          <w:tcPr>
            <w:tcW w:w="1595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1051851</w:t>
            </w:r>
          </w:p>
        </w:tc>
        <w:tc>
          <w:tcPr>
            <w:tcW w:w="1595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1157370</w:t>
            </w:r>
          </w:p>
        </w:tc>
        <w:tc>
          <w:tcPr>
            <w:tcW w:w="1596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3553768</w:t>
            </w:r>
          </w:p>
        </w:tc>
      </w:tr>
      <w:tr w:rsidR="00386E50" w:rsidTr="00386E50">
        <w:tc>
          <w:tcPr>
            <w:tcW w:w="959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31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средства на конец месяца</w:t>
            </w:r>
          </w:p>
        </w:tc>
        <w:tc>
          <w:tcPr>
            <w:tcW w:w="1595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141953</w:t>
            </w:r>
          </w:p>
        </w:tc>
        <w:tc>
          <w:tcPr>
            <w:tcW w:w="1595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696602</w:t>
            </w:r>
          </w:p>
        </w:tc>
        <w:tc>
          <w:tcPr>
            <w:tcW w:w="1595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1145732</w:t>
            </w:r>
          </w:p>
        </w:tc>
        <w:tc>
          <w:tcPr>
            <w:tcW w:w="1596" w:type="dxa"/>
          </w:tcPr>
          <w:p w:rsidR="00386E50" w:rsidRDefault="00076A6C" w:rsidP="00F55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86E50" w:rsidRDefault="00386E50" w:rsidP="00F559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7A08" w:rsidRDefault="001D7A08" w:rsidP="00F559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6A6C" w:rsidRDefault="00076A6C" w:rsidP="00076A6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Эффективность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бизнес-проекта</w:t>
      </w:r>
      <w:proofErr w:type="gramEnd"/>
    </w:p>
    <w:p w:rsidR="00076A6C" w:rsidRPr="00076A6C" w:rsidRDefault="00076A6C" w:rsidP="00076A6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6A6C">
        <w:rPr>
          <w:rFonts w:ascii="Times New Roman" w:hAnsi="Times New Roman" w:cs="Times New Roman"/>
          <w:sz w:val="24"/>
          <w:szCs w:val="24"/>
        </w:rPr>
        <w:t>Чистая прибыль</w:t>
      </w:r>
    </w:p>
    <w:p w:rsidR="00076A6C" w:rsidRDefault="00076A6C" w:rsidP="00076A6C">
      <w:pPr>
        <w:pStyle w:val="a3"/>
        <w:ind w:left="136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57" w:type="dxa"/>
        <w:tblLook w:val="04A0" w:firstRow="1" w:lastRow="0" w:firstColumn="1" w:lastColumn="0" w:noHBand="0" w:noVBand="1"/>
      </w:tblPr>
      <w:tblGrid>
        <w:gridCol w:w="1715"/>
        <w:gridCol w:w="1641"/>
        <w:gridCol w:w="1641"/>
        <w:gridCol w:w="1641"/>
        <w:gridCol w:w="1642"/>
      </w:tblGrid>
      <w:tr w:rsidR="00076A6C" w:rsidTr="004A6BB1">
        <w:tc>
          <w:tcPr>
            <w:tcW w:w="1641" w:type="dxa"/>
          </w:tcPr>
          <w:p w:rsidR="00076A6C" w:rsidRDefault="004A6BB1" w:rsidP="00076A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1" w:type="dxa"/>
          </w:tcPr>
          <w:p w:rsidR="00076A6C" w:rsidRDefault="004A6BB1" w:rsidP="00076A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41" w:type="dxa"/>
          </w:tcPr>
          <w:p w:rsidR="00076A6C" w:rsidRDefault="004A6BB1" w:rsidP="00076A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41" w:type="dxa"/>
          </w:tcPr>
          <w:p w:rsidR="00076A6C" w:rsidRDefault="004A6BB1" w:rsidP="00076A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42" w:type="dxa"/>
          </w:tcPr>
          <w:p w:rsidR="00076A6C" w:rsidRDefault="004A6BB1" w:rsidP="00076A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76A6C" w:rsidTr="004A6BB1">
        <w:tc>
          <w:tcPr>
            <w:tcW w:w="1641" w:type="dxa"/>
          </w:tcPr>
          <w:p w:rsidR="00076A6C" w:rsidRDefault="004A6BB1" w:rsidP="00076A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Чистая прибыль (доходы-расходы)</w:t>
            </w:r>
          </w:p>
        </w:tc>
        <w:tc>
          <w:tcPr>
            <w:tcW w:w="1641" w:type="dxa"/>
          </w:tcPr>
          <w:p w:rsidR="00076A6C" w:rsidRDefault="004A6BB1" w:rsidP="00076A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695732</w:t>
            </w:r>
          </w:p>
        </w:tc>
        <w:tc>
          <w:tcPr>
            <w:tcW w:w="1641" w:type="dxa"/>
          </w:tcPr>
          <w:p w:rsidR="00076A6C" w:rsidRDefault="004A6BB1" w:rsidP="00076A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-308047</w:t>
            </w:r>
          </w:p>
        </w:tc>
        <w:tc>
          <w:tcPr>
            <w:tcW w:w="1641" w:type="dxa"/>
          </w:tcPr>
          <w:p w:rsidR="00076A6C" w:rsidRDefault="004A6BB1" w:rsidP="00076A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554649</w:t>
            </w:r>
          </w:p>
        </w:tc>
        <w:tc>
          <w:tcPr>
            <w:tcW w:w="1642" w:type="dxa"/>
          </w:tcPr>
          <w:p w:rsidR="00076A6C" w:rsidRDefault="004A6BB1" w:rsidP="00076A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449130</w:t>
            </w:r>
          </w:p>
        </w:tc>
      </w:tr>
    </w:tbl>
    <w:p w:rsidR="00076A6C" w:rsidRDefault="00076A6C" w:rsidP="00076A6C">
      <w:pPr>
        <w:pStyle w:val="a3"/>
        <w:ind w:left="1365"/>
        <w:rPr>
          <w:rFonts w:ascii="Times New Roman" w:hAnsi="Times New Roman" w:cs="Times New Roman"/>
          <w:sz w:val="24"/>
          <w:szCs w:val="24"/>
        </w:rPr>
      </w:pPr>
    </w:p>
    <w:p w:rsidR="004A6BB1" w:rsidRDefault="004A6BB1" w:rsidP="004A6BB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Рентабельность инвестиции (сумма гранта 400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) – 154.6%</w:t>
      </w:r>
    </w:p>
    <w:p w:rsidR="004A6BB1" w:rsidRDefault="004A6BB1" w:rsidP="004A6BB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окупаемости настоящего проекта составляет: 15 мес.</w:t>
      </w:r>
    </w:p>
    <w:p w:rsidR="004A6BB1" w:rsidRDefault="004A6BB1" w:rsidP="004A6BB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возврата займа в виде налоговых платежей в бюджет Р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Я) – за 3 года работы проекта сумма налоговых платежей составит </w:t>
      </w:r>
      <w:r w:rsidR="00A910F0">
        <w:rPr>
          <w:rFonts w:ascii="Times New Roman" w:hAnsi="Times New Roman" w:cs="Times New Roman"/>
          <w:sz w:val="24"/>
          <w:szCs w:val="24"/>
        </w:rPr>
        <w:t>254970 руб.</w:t>
      </w:r>
    </w:p>
    <w:p w:rsidR="00A910F0" w:rsidRDefault="00A910F0" w:rsidP="00A910F0">
      <w:pPr>
        <w:rPr>
          <w:rFonts w:ascii="Times New Roman" w:hAnsi="Times New Roman" w:cs="Times New Roman"/>
          <w:sz w:val="24"/>
          <w:szCs w:val="24"/>
        </w:rPr>
      </w:pPr>
    </w:p>
    <w:p w:rsidR="00A910F0" w:rsidRDefault="00A910F0" w:rsidP="00A910F0">
      <w:pPr>
        <w:rPr>
          <w:rFonts w:ascii="Times New Roman" w:hAnsi="Times New Roman" w:cs="Times New Roman"/>
          <w:sz w:val="24"/>
          <w:szCs w:val="24"/>
        </w:rPr>
      </w:pPr>
    </w:p>
    <w:p w:rsidR="00A910F0" w:rsidRDefault="00A910F0" w:rsidP="00A910F0">
      <w:pPr>
        <w:rPr>
          <w:rFonts w:ascii="Times New Roman" w:hAnsi="Times New Roman" w:cs="Times New Roman"/>
          <w:sz w:val="24"/>
          <w:szCs w:val="24"/>
        </w:rPr>
      </w:pPr>
    </w:p>
    <w:p w:rsidR="00A910F0" w:rsidRDefault="00A910F0" w:rsidP="00A910F0">
      <w:pPr>
        <w:rPr>
          <w:rFonts w:ascii="Times New Roman" w:hAnsi="Times New Roman" w:cs="Times New Roman"/>
          <w:sz w:val="24"/>
          <w:szCs w:val="24"/>
        </w:rPr>
      </w:pPr>
    </w:p>
    <w:p w:rsidR="00A910F0" w:rsidRPr="00A910F0" w:rsidRDefault="00A910F0" w:rsidP="00A910F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Корнилова Надежда Петровна_______    </w:t>
      </w:r>
    </w:p>
    <w:p w:rsidR="00A910F0" w:rsidRPr="00A910F0" w:rsidRDefault="00A910F0" w:rsidP="00A91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Подпись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ФИО</w:t>
      </w:r>
    </w:p>
    <w:sectPr w:rsidR="00A910F0" w:rsidRPr="00A91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F2216"/>
    <w:multiLevelType w:val="multilevel"/>
    <w:tmpl w:val="DCC07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10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10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7D9A574A"/>
    <w:multiLevelType w:val="hybridMultilevel"/>
    <w:tmpl w:val="9F8E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E4"/>
    <w:rsid w:val="00076A6C"/>
    <w:rsid w:val="000C5C64"/>
    <w:rsid w:val="001D7A08"/>
    <w:rsid w:val="00386E50"/>
    <w:rsid w:val="004824AB"/>
    <w:rsid w:val="004A6BB1"/>
    <w:rsid w:val="00563C21"/>
    <w:rsid w:val="00663759"/>
    <w:rsid w:val="00681733"/>
    <w:rsid w:val="006D47BE"/>
    <w:rsid w:val="00A910F0"/>
    <w:rsid w:val="00AE53E4"/>
    <w:rsid w:val="00B54F22"/>
    <w:rsid w:val="00E6467A"/>
    <w:rsid w:val="00F5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949"/>
    <w:pPr>
      <w:ind w:left="720"/>
      <w:contextualSpacing/>
    </w:pPr>
  </w:style>
  <w:style w:type="table" w:styleId="a4">
    <w:name w:val="Table Grid"/>
    <w:basedOn w:val="a1"/>
    <w:uiPriority w:val="59"/>
    <w:rsid w:val="00B54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949"/>
    <w:pPr>
      <w:ind w:left="720"/>
      <w:contextualSpacing/>
    </w:pPr>
  </w:style>
  <w:style w:type="table" w:styleId="a4">
    <w:name w:val="Table Grid"/>
    <w:basedOn w:val="a1"/>
    <w:uiPriority w:val="59"/>
    <w:rsid w:val="00B54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2015-11-15T11:25:00Z</dcterms:created>
  <dcterms:modified xsi:type="dcterms:W3CDTF">2015-11-15T13:44:00Z</dcterms:modified>
</cp:coreProperties>
</file>