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57" w:rsidRPr="00644FFE" w:rsidRDefault="00525557" w:rsidP="007614B2">
      <w:pPr>
        <w:spacing w:before="240" w:after="6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можно брать на </w:t>
      </w:r>
      <w:r w:rsidR="00644FFE" w:rsidRPr="0064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4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ГЭ 2022</w:t>
      </w:r>
    </w:p>
    <w:p w:rsidR="00644FFE" w:rsidRPr="00644FFE" w:rsidRDefault="00644FFE" w:rsidP="00644FF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FFE">
        <w:rPr>
          <w:rFonts w:ascii="Times New Roman" w:eastAsia="Times New Roman" w:hAnsi="Times New Roman" w:cs="Times New Roman"/>
          <w:color w:val="333333"/>
          <w:sz w:val="28"/>
          <w:szCs w:val="28"/>
        </w:rPr>
        <w:t>На экзаменах ученики могут использовать следующие средства обучения и воспитания: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по русскому языку – орфографический словарь, позволяющий устанавливать нормативное написание слов;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→ по физике – линейка для построения графиков, оптических и электрических схем; </w:t>
      </w:r>
      <w:proofErr w:type="gram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sin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cos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tg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ctg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arcsin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arccos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,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arctg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 лабораторное оборудование для выполнения экспериментального задания по проведению измерения физических величин;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→ 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 → по биологии – линейка для проведения измерений при выполнении заданий с рисунками; непрограммируемый калькулятор;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→ 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 </w:t>
      </w:r>
    </w:p>
    <w:p w:rsid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→ 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Аудирование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аудиогарнитура</w:t>
      </w:r>
      <w:proofErr w:type="spellEnd"/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 для выполнения заданий раздела «Говорение» КИМ ОГЭ; </w:t>
      </w:r>
    </w:p>
    <w:p w:rsidR="007614B2" w:rsidRPr="007614B2" w:rsidRDefault="007614B2" w:rsidP="00761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</w:rPr>
        <w:t>→ 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7614B2" w:rsidRPr="007614B2" w:rsidRDefault="007614B2" w:rsidP="007614B2">
      <w:pPr>
        <w:shd w:val="clear" w:color="auto" w:fill="EDEEF0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7614B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AA6020" w:rsidRPr="007614B2" w:rsidRDefault="007614B2" w:rsidP="007614B2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614B2">
        <w:rPr>
          <w:rFonts w:ascii="Times New Roman" w:eastAsia="Times New Roman" w:hAnsi="Times New Roman" w:cs="Times New Roman"/>
          <w:color w:val="333333"/>
          <w:sz w:val="26"/>
          <w:szCs w:val="26"/>
        </w:rPr>
        <w:t>В день проведения ОГЭ на средствах обучения и воспитания не допускается делать пометки, относящиеся к содержанию заданий по учебным предметам.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614B2">
        <w:rPr>
          <w:rFonts w:ascii="Times New Roman" w:eastAsia="Times New Roman" w:hAnsi="Times New Roman" w:cs="Times New Roman"/>
          <w:color w:val="333333"/>
          <w:sz w:val="26"/>
          <w:szCs w:val="26"/>
        </w:rPr>
        <w:t>Надеемся, что эта информация пригодится вам, и подготовка к экзаменам пройдет успешно. Желаем удачи и приглашаем воспользоваться нашими тренажерами, чтобы проверить, насколько вы готовы к экзамену. У вас все получится!</w:t>
      </w:r>
    </w:p>
    <w:sectPr w:rsidR="00AA6020" w:rsidRPr="007614B2" w:rsidSect="00761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6EE2"/>
    <w:multiLevelType w:val="multilevel"/>
    <w:tmpl w:val="5F0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C85E3C"/>
    <w:multiLevelType w:val="multilevel"/>
    <w:tmpl w:val="F212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557"/>
    <w:rsid w:val="002F3E4E"/>
    <w:rsid w:val="004962BB"/>
    <w:rsid w:val="00525557"/>
    <w:rsid w:val="00644FFE"/>
    <w:rsid w:val="007614B2"/>
    <w:rsid w:val="00A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1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2355</Characters>
  <Application>Microsoft Office Word</Application>
  <DocSecurity>0</DocSecurity>
  <Lines>19</Lines>
  <Paragraphs>5</Paragraphs>
  <ScaleCrop>false</ScaleCrop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2021-12-06T11:33:00Z</dcterms:created>
  <dcterms:modified xsi:type="dcterms:W3CDTF">2021-12-06T11:59:00Z</dcterms:modified>
</cp:coreProperties>
</file>